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4E6" w:rsidRDefault="00B924E6"/>
    <w:p w:rsidR="00241152" w:rsidRPr="00241152" w:rsidRDefault="00241152" w:rsidP="00241152">
      <w:pPr>
        <w:keepNext/>
        <w:keepLines/>
        <w:spacing w:before="480" w:after="120"/>
        <w:jc w:val="center"/>
        <w:rPr>
          <w:b/>
          <w:bCs/>
          <w:spacing w:val="100"/>
          <w:sz w:val="32"/>
          <w:szCs w:val="32"/>
        </w:rPr>
      </w:pPr>
      <w:r w:rsidRPr="00241152">
        <w:rPr>
          <w:b/>
          <w:bCs/>
          <w:spacing w:val="100"/>
          <w:sz w:val="32"/>
          <w:szCs w:val="32"/>
        </w:rPr>
        <w:t>ОБЪЯВЛЕНИЕ</w:t>
      </w:r>
    </w:p>
    <w:p w:rsidR="00241152" w:rsidRPr="006529B0" w:rsidRDefault="00241152" w:rsidP="00241152">
      <w:pPr>
        <w:jc w:val="both"/>
        <w:rPr>
          <w:rFonts w:eastAsia="Calibri"/>
          <w:sz w:val="28"/>
          <w:szCs w:val="28"/>
        </w:rPr>
      </w:pPr>
      <w:r w:rsidRPr="006529B0">
        <w:rPr>
          <w:bCs/>
          <w:sz w:val="28"/>
          <w:szCs w:val="28"/>
        </w:rPr>
        <w:t>о проведении отбора в целях предоставления субсидий на</w:t>
      </w:r>
      <w:r w:rsidRPr="006529B0">
        <w:rPr>
          <w:b/>
          <w:bCs/>
          <w:sz w:val="28"/>
          <w:szCs w:val="28"/>
        </w:rPr>
        <w:t xml:space="preserve"> </w:t>
      </w:r>
      <w:r w:rsidRPr="006529B0">
        <w:rPr>
          <w:sz w:val="28"/>
          <w:szCs w:val="28"/>
        </w:rPr>
        <w:t>санитарную обрезку и снос аварийных деревьев</w:t>
      </w:r>
      <w:r w:rsidRPr="006529B0">
        <w:rPr>
          <w:rFonts w:eastAsia="Calibri"/>
          <w:sz w:val="28"/>
          <w:szCs w:val="28"/>
        </w:rPr>
        <w:t xml:space="preserve"> на придомовых территориях в соответствии с Порядком, утвержденным постановлением мэрии города Новосибирска от 18.02.2025 № 1556 «О Порядке предоставления субсидий на финансовое обеспечение затрат, связанных с содержанием и ремонтом общего имущества в многоквартирном доме, проведением благоустройства дворовых территорий»</w:t>
      </w:r>
    </w:p>
    <w:p w:rsidR="00241152" w:rsidRDefault="00241152" w:rsidP="00241152">
      <w:pPr>
        <w:jc w:val="both"/>
        <w:rPr>
          <w:rFonts w:eastAsia="Calibri"/>
          <w:sz w:val="28"/>
          <w:szCs w:val="28"/>
        </w:rPr>
      </w:pPr>
    </w:p>
    <w:p w:rsidR="00241152" w:rsidRDefault="00241152" w:rsidP="00241152">
      <w:pPr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Субсидия предоставляется из </w:t>
      </w:r>
      <w:r w:rsidR="008462AB">
        <w:rPr>
          <w:bCs/>
          <w:sz w:val="28"/>
          <w:szCs w:val="28"/>
        </w:rPr>
        <w:t>областного</w:t>
      </w:r>
      <w:r w:rsidR="00607BD6">
        <w:rPr>
          <w:bCs/>
          <w:sz w:val="28"/>
          <w:szCs w:val="28"/>
        </w:rPr>
        <w:t xml:space="preserve"> и городского</w:t>
      </w:r>
      <w:r w:rsidR="008462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бюджета </w:t>
      </w:r>
      <w:r w:rsidR="008462AB">
        <w:rPr>
          <w:bCs/>
          <w:sz w:val="28"/>
          <w:szCs w:val="28"/>
        </w:rPr>
        <w:t>Новосибирской области</w:t>
      </w:r>
      <w:r>
        <w:rPr>
          <w:bCs/>
          <w:sz w:val="28"/>
          <w:szCs w:val="28"/>
        </w:rPr>
        <w:t xml:space="preserve"> на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санитарную обрезку и снос аварийных деревьев</w:t>
      </w:r>
      <w:r>
        <w:rPr>
          <w:rFonts w:eastAsia="Calibri"/>
          <w:sz w:val="28"/>
          <w:szCs w:val="28"/>
        </w:rPr>
        <w:t xml:space="preserve"> на придом</w:t>
      </w:r>
      <w:r w:rsidR="00D1467A">
        <w:rPr>
          <w:rFonts w:eastAsia="Calibri"/>
          <w:sz w:val="28"/>
          <w:szCs w:val="28"/>
        </w:rPr>
        <w:t>овой территории многоквартирных домов</w:t>
      </w:r>
      <w:r>
        <w:rPr>
          <w:rFonts w:eastAsia="Calibri"/>
          <w:sz w:val="28"/>
          <w:szCs w:val="28"/>
        </w:rPr>
        <w:t xml:space="preserve"> </w:t>
      </w:r>
      <w:r w:rsidR="00E04FE0">
        <w:rPr>
          <w:rFonts w:eastAsia="Calibri"/>
          <w:sz w:val="28"/>
          <w:szCs w:val="28"/>
        </w:rPr>
        <w:t>по адресу ул. Богдана хмельницкого, 22</w:t>
      </w:r>
    </w:p>
    <w:p w:rsidR="00241152" w:rsidRDefault="002411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880"/>
        <w:gridCol w:w="5925"/>
      </w:tblGrid>
      <w:tr w:rsidR="00E923FE" w:rsidTr="006818A8">
        <w:tc>
          <w:tcPr>
            <w:tcW w:w="0" w:type="auto"/>
          </w:tcPr>
          <w:p w:rsidR="00E923FE" w:rsidRDefault="00E923FE" w:rsidP="00241152">
            <w:pPr>
              <w:jc w:val="center"/>
            </w:pPr>
            <w:r>
              <w:t>№</w:t>
            </w:r>
          </w:p>
          <w:p w:rsidR="00E923FE" w:rsidRDefault="00E923FE" w:rsidP="00241152">
            <w:pPr>
              <w:jc w:val="center"/>
            </w:pPr>
            <w:r>
              <w:t>п/п</w:t>
            </w:r>
          </w:p>
        </w:tc>
        <w:tc>
          <w:tcPr>
            <w:tcW w:w="0" w:type="auto"/>
            <w:gridSpan w:val="2"/>
          </w:tcPr>
          <w:p w:rsidR="00E923FE" w:rsidRDefault="00E923FE">
            <w:r w:rsidRPr="00E923FE">
              <w:t>Информация о проведении отбора</w:t>
            </w:r>
          </w:p>
        </w:tc>
      </w:tr>
      <w:tr w:rsidR="00E923FE" w:rsidTr="00BD6F7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Дата и время начала и окончания подачи заявок об участии в отборе</w:t>
            </w:r>
            <w:r w:rsidRPr="008F10CD"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6529B0" w:rsidRDefault="00E923FE" w:rsidP="002F3FE3">
            <w:pPr>
              <w:keepNext/>
              <w:keepLines/>
              <w:jc w:val="both"/>
              <w:rPr>
                <w:sz w:val="27"/>
                <w:szCs w:val="27"/>
              </w:rPr>
            </w:pPr>
            <w:r w:rsidRPr="006529B0">
              <w:rPr>
                <w:sz w:val="27"/>
                <w:szCs w:val="27"/>
              </w:rPr>
              <w:t>Заявки подаются</w:t>
            </w:r>
            <w:r w:rsidR="006529B0" w:rsidRPr="006529B0">
              <w:rPr>
                <w:sz w:val="27"/>
                <w:szCs w:val="27"/>
              </w:rPr>
              <w:t xml:space="preserve"> с использованием государственной интегрированной информационной системы управления общественными финансами "Электронный бюджет" (далее - система "Электронный бюджет") на сайте https://promote.budget.gov.ru. </w:t>
            </w:r>
            <w:r w:rsidRPr="006529B0">
              <w:rPr>
                <w:sz w:val="27"/>
                <w:szCs w:val="27"/>
              </w:rPr>
              <w:t xml:space="preserve"> </w:t>
            </w:r>
          </w:p>
          <w:p w:rsidR="00E923FE" w:rsidRPr="006529B0" w:rsidRDefault="00607BD6" w:rsidP="00E04FE0">
            <w:pPr>
              <w:keepNext/>
              <w:keepLine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  2</w:t>
            </w:r>
            <w:r w:rsidR="00E04FE0">
              <w:rPr>
                <w:sz w:val="27"/>
                <w:szCs w:val="27"/>
              </w:rPr>
              <w:t>5</w:t>
            </w:r>
            <w:r w:rsidR="00E923FE" w:rsidRPr="006529B0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="00E923FE" w:rsidRPr="006529B0">
              <w:rPr>
                <w:sz w:val="27"/>
                <w:szCs w:val="27"/>
              </w:rPr>
              <w:t xml:space="preserve">.2025 по </w:t>
            </w:r>
            <w:r w:rsidR="00E04FE0">
              <w:rPr>
                <w:sz w:val="27"/>
                <w:szCs w:val="27"/>
              </w:rPr>
              <w:t>27</w:t>
            </w:r>
            <w:bookmarkStart w:id="0" w:name="_GoBack"/>
            <w:bookmarkEnd w:id="0"/>
            <w:r w:rsidR="00E923FE" w:rsidRPr="006529B0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="00472337">
              <w:rPr>
                <w:sz w:val="27"/>
                <w:szCs w:val="27"/>
              </w:rPr>
              <w:t>.2025</w:t>
            </w:r>
          </w:p>
        </w:tc>
      </w:tr>
      <w:tr w:rsidR="00E923FE" w:rsidTr="00BD6F7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Адрес сайта </w:t>
            </w:r>
          </w:p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в информационно-телекоммуникационной сети «Интернет», на котором обеспечивается </w:t>
            </w:r>
            <w:r>
              <w:rPr>
                <w:sz w:val="26"/>
                <w:szCs w:val="26"/>
              </w:rPr>
              <w:t>размещение информации об итогах проведения</w:t>
            </w:r>
            <w:r w:rsidRPr="008F10CD">
              <w:rPr>
                <w:sz w:val="26"/>
                <w:szCs w:val="26"/>
              </w:rPr>
              <w:t xml:space="preserve"> отбора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04FE0" w:rsidP="00E923FE">
            <w:pPr>
              <w:jc w:val="both"/>
              <w:rPr>
                <w:sz w:val="26"/>
                <w:szCs w:val="26"/>
              </w:rPr>
            </w:pPr>
            <w:hyperlink r:id="rId5" w:history="1">
              <w:r w:rsidR="00E923FE" w:rsidRPr="008F10CD">
                <w:rPr>
                  <w:sz w:val="26"/>
                  <w:szCs w:val="26"/>
                  <w:u w:val="single"/>
                </w:rPr>
                <w:t>http://www.kalinnsk.ru/</w:t>
              </w:r>
            </w:hyperlink>
          </w:p>
          <w:p w:rsidR="00E923FE" w:rsidRPr="008F10CD" w:rsidRDefault="00E923FE" w:rsidP="00E923FE">
            <w:pPr>
              <w:jc w:val="both"/>
              <w:rPr>
                <w:sz w:val="26"/>
                <w:szCs w:val="26"/>
              </w:rPr>
            </w:pPr>
          </w:p>
        </w:tc>
      </w:tr>
      <w:tr w:rsidR="00E923FE" w:rsidTr="00B927E9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организатора отбора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2F3FE3">
            <w:pPr>
              <w:keepNext/>
              <w:keepLines/>
              <w:spacing w:before="60" w:after="60"/>
              <w:ind w:left="57" w:right="57"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Администрация Калининского района города Новосибирска</w:t>
            </w:r>
          </w:p>
        </w:tc>
      </w:tr>
      <w:tr w:rsidR="00E923FE" w:rsidTr="00B927E9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Место нахождения</w:t>
            </w:r>
            <w:r>
              <w:rPr>
                <w:sz w:val="26"/>
                <w:szCs w:val="26"/>
              </w:rPr>
              <w:t xml:space="preserve"> организатора отбора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630099, г. Новосибирск, </w:t>
            </w:r>
          </w:p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ул. </w:t>
            </w:r>
            <w:proofErr w:type="spellStart"/>
            <w:r w:rsidRPr="008F10CD">
              <w:rPr>
                <w:sz w:val="26"/>
                <w:szCs w:val="26"/>
              </w:rPr>
              <w:t>Б.Хмельницкого</w:t>
            </w:r>
            <w:proofErr w:type="spellEnd"/>
            <w:r w:rsidRPr="008F10CD">
              <w:rPr>
                <w:sz w:val="26"/>
                <w:szCs w:val="26"/>
              </w:rPr>
              <w:t>, 14/3</w:t>
            </w:r>
          </w:p>
        </w:tc>
      </w:tr>
      <w:tr w:rsidR="00E923FE" w:rsidTr="00B927E9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630099, г. Новосибирск, </w:t>
            </w:r>
          </w:p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ул. </w:t>
            </w:r>
            <w:proofErr w:type="spellStart"/>
            <w:r w:rsidRPr="008F10CD">
              <w:rPr>
                <w:sz w:val="26"/>
                <w:szCs w:val="26"/>
              </w:rPr>
              <w:t>Б.Хмельницкого</w:t>
            </w:r>
            <w:proofErr w:type="spellEnd"/>
            <w:r w:rsidRPr="008F10CD">
              <w:rPr>
                <w:sz w:val="26"/>
                <w:szCs w:val="26"/>
              </w:rPr>
              <w:t>, 14/3</w:t>
            </w:r>
          </w:p>
        </w:tc>
      </w:tr>
      <w:tr w:rsidR="00E923FE" w:rsidTr="00B927E9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Адрес электронной почты</w:t>
            </w:r>
            <w:r>
              <w:rPr>
                <w:sz w:val="26"/>
                <w:szCs w:val="26"/>
              </w:rPr>
              <w:t xml:space="preserve"> ответственного сотрудника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ELeushkina</w:t>
            </w:r>
            <w:r w:rsidRPr="008F10CD">
              <w:rPr>
                <w:sz w:val="26"/>
                <w:szCs w:val="26"/>
                <w:lang w:val="en-US"/>
              </w:rPr>
              <w:t>@admnsk.ru</w:t>
            </w:r>
          </w:p>
        </w:tc>
      </w:tr>
      <w:tr w:rsidR="00E923FE" w:rsidTr="00E056F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5D4E4B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5D4E4B">
              <w:rPr>
                <w:sz w:val="26"/>
                <w:szCs w:val="26"/>
              </w:rPr>
              <w:t>еквизиты нормативного правового акта, в соответствии с которым проводится отбор</w:t>
            </w:r>
          </w:p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</w:t>
            </w:r>
            <w:r w:rsidRPr="001C5DC1">
              <w:rPr>
                <w:rFonts w:eastAsia="Calibri"/>
                <w:sz w:val="26"/>
                <w:szCs w:val="26"/>
              </w:rPr>
              <w:t>остановление мэрии гор</w:t>
            </w:r>
            <w:r>
              <w:rPr>
                <w:rFonts w:eastAsia="Calibri"/>
                <w:sz w:val="26"/>
                <w:szCs w:val="26"/>
              </w:rPr>
              <w:t>ода Новосибирска от 18.02.2025 № 1556 «</w:t>
            </w:r>
            <w:r w:rsidRPr="001C5DC1">
              <w:rPr>
                <w:rFonts w:eastAsia="Calibri"/>
                <w:sz w:val="26"/>
                <w:szCs w:val="26"/>
              </w:rPr>
              <w:t>О Порядке предоставления субсидий на финансовое обеспечение затрат, связанных с содержанием и ремонтом общего имущества в многоквартирном доме, проведением благ</w:t>
            </w:r>
            <w:r>
              <w:rPr>
                <w:rFonts w:eastAsia="Calibri"/>
                <w:sz w:val="26"/>
                <w:szCs w:val="26"/>
              </w:rPr>
              <w:t>оустройства дворовых территорий»</w:t>
            </w:r>
          </w:p>
        </w:tc>
      </w:tr>
      <w:tr w:rsidR="00E923FE" w:rsidTr="00E056F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Цель предоставления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Субсидии предоставляются на снос с корчеванием пней деревьев </w:t>
            </w:r>
            <w:r>
              <w:rPr>
                <w:sz w:val="26"/>
                <w:szCs w:val="26"/>
              </w:rPr>
              <w:t xml:space="preserve">на </w:t>
            </w:r>
            <w:r w:rsidRPr="008F10CD">
              <w:rPr>
                <w:color w:val="000000"/>
                <w:sz w:val="26"/>
                <w:szCs w:val="26"/>
              </w:rPr>
              <w:t>придомовых тер</w:t>
            </w:r>
            <w:r>
              <w:rPr>
                <w:color w:val="000000"/>
                <w:sz w:val="26"/>
                <w:szCs w:val="26"/>
              </w:rPr>
              <w:t>риториях</w:t>
            </w:r>
            <w:r w:rsidRPr="008F10CD">
              <w:rPr>
                <w:color w:val="000000"/>
                <w:sz w:val="26"/>
                <w:szCs w:val="26"/>
              </w:rPr>
              <w:t xml:space="preserve"> многоквартирных домов</w:t>
            </w:r>
            <w:r>
              <w:rPr>
                <w:color w:val="000000"/>
                <w:sz w:val="26"/>
                <w:szCs w:val="26"/>
              </w:rPr>
              <w:t>.</w:t>
            </w:r>
            <w:r w:rsidRPr="008F10CD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E923FE" w:rsidTr="00E056F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Результат предоставления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Выполнение работ по снос</w:t>
            </w:r>
            <w:r>
              <w:rPr>
                <w:sz w:val="26"/>
                <w:szCs w:val="26"/>
              </w:rPr>
              <w:t xml:space="preserve">у </w:t>
            </w:r>
            <w:r w:rsidRPr="008F10CD">
              <w:rPr>
                <w:sz w:val="26"/>
                <w:szCs w:val="26"/>
              </w:rPr>
              <w:t xml:space="preserve">деревьев с корчеванием пней </w:t>
            </w:r>
            <w:r>
              <w:rPr>
                <w:sz w:val="26"/>
                <w:szCs w:val="26"/>
              </w:rPr>
              <w:t xml:space="preserve">на </w:t>
            </w:r>
            <w:r w:rsidRPr="008F10CD">
              <w:rPr>
                <w:color w:val="000000"/>
                <w:sz w:val="26"/>
                <w:szCs w:val="26"/>
              </w:rPr>
              <w:t>придомовых тер</w:t>
            </w:r>
            <w:r>
              <w:rPr>
                <w:color w:val="000000"/>
                <w:sz w:val="26"/>
                <w:szCs w:val="26"/>
              </w:rPr>
              <w:t>риториях</w:t>
            </w:r>
            <w:r w:rsidRPr="008F10CD">
              <w:rPr>
                <w:color w:val="000000"/>
                <w:sz w:val="26"/>
                <w:szCs w:val="26"/>
              </w:rPr>
              <w:t xml:space="preserve"> многоквартирных домов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E923FE" w:rsidTr="00795FFA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E923FE" w:rsidRDefault="00E923FE" w:rsidP="00E923FE">
            <w:r w:rsidRPr="00E923FE">
              <w:t>Требования к участникам отбора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99558F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 w:rsidRPr="0099558F">
              <w:rPr>
                <w:rFonts w:eastAsia="Calibri"/>
                <w:sz w:val="26"/>
                <w:szCs w:val="26"/>
              </w:rPr>
              <w:t>Участник отбора не ранее чем за 10 дней до даты подачи заявки должен соответствовать следующим требованиям:</w:t>
            </w:r>
          </w:p>
          <w:p w:rsidR="00E923FE" w:rsidRPr="0099558F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99558F">
              <w:rPr>
                <w:rFonts w:eastAsia="Calibri"/>
                <w:sz w:val="26"/>
                <w:szCs w:val="26"/>
              </w:rPr>
      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E923FE" w:rsidRPr="0099558F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99558F">
              <w:rPr>
                <w:rFonts w:eastAsia="Calibri"/>
                <w:sz w:val="26"/>
                <w:szCs w:val="26"/>
              </w:rPr>
      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E923FE" w:rsidRPr="0099558F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99558F">
              <w:rPr>
                <w:rFonts w:eastAsia="Calibri"/>
                <w:sz w:val="26"/>
                <w:szCs w:val="26"/>
              </w:rPr>
      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</w:t>
            </w:r>
            <w:r w:rsidRPr="0099558F">
              <w:rPr>
                <w:rFonts w:eastAsia="Calibri"/>
                <w:sz w:val="26"/>
                <w:szCs w:val="26"/>
              </w:rPr>
              <w:lastRenderedPageBreak/>
              <w:t>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E923FE" w:rsidRPr="0099558F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99558F">
              <w:rPr>
                <w:rFonts w:eastAsia="Calibri"/>
                <w:sz w:val="26"/>
                <w:szCs w:val="26"/>
              </w:rPr>
              <w:t>участник отбора не получает средства из бюджета города Новосибирска в соответствии с иными муниципальными правовыми актами города Новосибирска на цели, предусмотренные пунктом 1.3 Порядка;</w:t>
            </w:r>
          </w:p>
          <w:p w:rsidR="00E923FE" w:rsidRPr="008F10CD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 w:rsidRPr="0099558F">
              <w:rPr>
                <w:rFonts w:eastAsia="Calibri"/>
                <w:sz w:val="26"/>
                <w:szCs w:val="26"/>
              </w:rPr>
              <w:t>участник отбора не является иностранным агентом в соответствии с Фед</w:t>
            </w:r>
            <w:r>
              <w:rPr>
                <w:rFonts w:eastAsia="Calibri"/>
                <w:sz w:val="26"/>
                <w:szCs w:val="26"/>
              </w:rPr>
              <w:t>еральным законом от 14.07.2022 №</w:t>
            </w:r>
            <w:r w:rsidRPr="0099558F">
              <w:rPr>
                <w:rFonts w:eastAsia="Calibri"/>
                <w:sz w:val="26"/>
                <w:szCs w:val="26"/>
              </w:rPr>
              <w:t xml:space="preserve"> 255-ФЗ</w:t>
            </w:r>
            <w:r>
              <w:rPr>
                <w:rFonts w:eastAsia="Calibri"/>
                <w:sz w:val="26"/>
                <w:szCs w:val="26"/>
              </w:rPr>
              <w:t xml:space="preserve"> «</w:t>
            </w:r>
            <w:r w:rsidRPr="0099558F">
              <w:rPr>
                <w:rFonts w:eastAsia="Calibri"/>
                <w:sz w:val="26"/>
                <w:szCs w:val="26"/>
              </w:rPr>
              <w:t>О контроле за деятельностью лиц, наход</w:t>
            </w:r>
            <w:r>
              <w:rPr>
                <w:rFonts w:eastAsia="Calibri"/>
                <w:sz w:val="26"/>
                <w:szCs w:val="26"/>
              </w:rPr>
              <w:t>ящихся под иностранным влиянием»</w:t>
            </w:r>
            <w:r w:rsidRPr="0099558F">
              <w:rPr>
                <w:rFonts w:eastAsia="Calibri"/>
                <w:sz w:val="26"/>
                <w:szCs w:val="26"/>
              </w:rPr>
              <w:t>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11</w:t>
            </w:r>
          </w:p>
        </w:tc>
        <w:tc>
          <w:tcPr>
            <w:tcW w:w="0" w:type="auto"/>
          </w:tcPr>
          <w:p w:rsidR="00E923FE" w:rsidRDefault="001C2C2B" w:rsidP="00E923FE">
            <w:r w:rsidRPr="001C2C2B">
              <w:t>Перечень документов, не-обходимых для участия в отборе</w:t>
            </w:r>
          </w:p>
        </w:tc>
        <w:tc>
          <w:tcPr>
            <w:tcW w:w="0" w:type="auto"/>
          </w:tcPr>
          <w:p w:rsidR="001C2C2B" w:rsidRDefault="001C2C2B" w:rsidP="001C2C2B">
            <w:r>
              <w:t>Участники отбора представляют в систему "Электронный бюджет" электронные копии следующих документов (документов на бумажном носителе, преобразованных в электронную форму путем сканирования):</w:t>
            </w:r>
          </w:p>
          <w:p w:rsidR="001C2C2B" w:rsidRDefault="001C2C2B" w:rsidP="001C2C2B">
            <w:r w:rsidRPr="001C2C2B">
              <w:t xml:space="preserve">- </w:t>
            </w:r>
            <w:r>
              <w:t xml:space="preserve">учредительные документы, </w:t>
            </w:r>
          </w:p>
          <w:p w:rsidR="001C2C2B" w:rsidRPr="001C2C2B" w:rsidRDefault="001C2C2B" w:rsidP="001C2C2B">
            <w:r w:rsidRPr="001C2C2B">
              <w:t xml:space="preserve">- </w:t>
            </w:r>
            <w:r>
              <w:t>выписка из Единого государственного реестра юридических лиц, полученная не ранее чем за 30 дней до даты подачи заявки (допускается представление выписки, заверенной усиленной квалифицированной электронной подписью Федеральной налоговой службы, с сайта https://egrul.nalog.ru/index.html в информационно-телекоммуникационной сети "Интернет"),</w:t>
            </w:r>
          </w:p>
          <w:p w:rsidR="001C2C2B" w:rsidRDefault="001C2C2B" w:rsidP="001C2C2B">
            <w:r>
              <w:t>- документы, удостоверяющие личность и подтверждающие полномочия представителя участника отбора (в случае если с заявкой обращается представитель участника отбора),</w:t>
            </w:r>
          </w:p>
          <w:p w:rsidR="001C2C2B" w:rsidRDefault="001C2C2B" w:rsidP="001C2C2B">
            <w:r>
              <w:t>- справка о наличии расчетного счета или корреспондентского счета, открытого участником отбора в учреждении Центрального банка Российской Федерации или кредитной организации, на который предполагается перечисление субсидии, и об отсутствии требований к нему,</w:t>
            </w:r>
          </w:p>
          <w:p w:rsidR="001C2C2B" w:rsidRDefault="001C2C2B" w:rsidP="001C2C2B">
            <w:r>
              <w:t>- протокол общего собрания собственников помещений в многоквартирном доме о выборе способа управления многоквартирным домом и выборе управляющей организации или о создании товарищества собственников жилья, - протокол общего собрания собственников помещений в многоквартирном доме об утверждении перечня услуг и работ по содержанию и ремонту общего имущества многоквартирного дома с указанием их объемов, условий, сроков их оказания и выполнения, стоимости,</w:t>
            </w:r>
          </w:p>
          <w:p w:rsidR="001C2C2B" w:rsidRDefault="001C2C2B" w:rsidP="001C2C2B">
            <w:r>
              <w:t>- протокол общего собрания собственников помещений в многоквартирном доме о назначении уполномо</w:t>
            </w:r>
            <w:r>
              <w:lastRenderedPageBreak/>
              <w:t>ченного представителя для принятия выполненных работ, оказанных услуг и подписания акта приемки выполненных работ и (или) оказанных услуг (далее - акт приемки), на финансовое возмещение затрат в связи с выполнением и (или) оказанием которых предоставляется субсидия,</w:t>
            </w:r>
          </w:p>
          <w:p w:rsidR="001C2C2B" w:rsidRDefault="001C2C2B" w:rsidP="001C2C2B">
            <w:r>
              <w:t>- договор управления многоквартирным домом (при наличии),</w:t>
            </w:r>
          </w:p>
          <w:p w:rsidR="001C2C2B" w:rsidRDefault="001C2C2B" w:rsidP="001C2C2B">
            <w:r>
              <w:t xml:space="preserve">лицензия на право осуществления предпринимательской деятельности по управлению многоквартирными домами, либо сведения с сайта https://dom.gosuslugi.ru в информационно-телекоммуникационной сети "Интернет" о наличии лицензии на право осуществлять предпринимательскую деятельность по управлению многоквартирными домами, где указан многоквартирный дом, в отношении которого участник отбора обращается за получением субсидии (для управляющих организаций), </w:t>
            </w:r>
          </w:p>
          <w:p w:rsidR="00E923FE" w:rsidRDefault="001C2C2B" w:rsidP="001C2C2B">
            <w:r>
              <w:t xml:space="preserve">   Акт приемки выполненных работ, подписанный уполномоченным собственниками помещений в многоквартирном доме представителем, исполнителем работ, услуг и участником отбора (должен быть представлен участником отбора после заключения соглашения, но не позднее чем за 10 дней до окончания срока действия соглашения).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12</w:t>
            </w:r>
          </w:p>
        </w:tc>
        <w:tc>
          <w:tcPr>
            <w:tcW w:w="0" w:type="auto"/>
          </w:tcPr>
          <w:p w:rsidR="00A13669" w:rsidRDefault="001C2C2B" w:rsidP="00A13669">
            <w:pPr>
              <w:autoSpaceDE w:val="0"/>
              <w:autoSpaceDN w:val="0"/>
              <w:adjustRightInd w:val="0"/>
              <w:jc w:val="both"/>
            </w:pPr>
            <w:r>
              <w:t>Дополнительный перечень документов, не</w:t>
            </w:r>
            <w:r w:rsidRPr="001C2C2B">
              <w:t>обходимых для участия в отборе</w:t>
            </w:r>
            <w:r w:rsidR="001C57EF">
              <w:t xml:space="preserve"> на получение субсидий на </w:t>
            </w:r>
            <w:r w:rsidR="00A13669">
              <w:t>снос с корчеванием (дроблением) пня и (или) обрезку зеленых насаждений на придомовой территории.</w:t>
            </w:r>
          </w:p>
          <w:p w:rsidR="00E923FE" w:rsidRDefault="00E923FE" w:rsidP="001C2C2B"/>
        </w:tc>
        <w:tc>
          <w:tcPr>
            <w:tcW w:w="0" w:type="auto"/>
          </w:tcPr>
          <w:p w:rsidR="001C57EF" w:rsidRDefault="001C57EF" w:rsidP="001C57EF">
            <w:r>
              <w:t xml:space="preserve">- Локальный сметный расчет на снос с корчеванием (дроблением) пня и (или) обрезку зеленых насаждений на придомовой территории в формате </w:t>
            </w:r>
            <w:proofErr w:type="spellStart"/>
            <w:r>
              <w:t>xml</w:t>
            </w:r>
            <w:proofErr w:type="spellEnd"/>
            <w:r>
              <w:t>;</w:t>
            </w:r>
          </w:p>
          <w:p w:rsidR="00E923FE" w:rsidRDefault="001C57EF" w:rsidP="001C57EF">
            <w:r>
              <w:t>- акт оценки зеленых насаждений, выданный администрацией, за исключением случаев, если внесение суммы восстановительной стоимости зеленых насаждений не требуется в соответствии с муниципальными правовыми актами города Новосибирска и разрешением управления по благоустройству общественных пространств мэрии города Новосибирска на снос и обрезку деревьев, либо уведомление о сносе, замене, пересадке, обрезке зеленых насаждений, предусмотренное в подпункте 8.3.6 Правил создания, охраны и содержания зеленых насаждений в городе Новосибирске, принятых решением Совета депутатов гор</w:t>
            </w:r>
            <w:r w:rsidR="00A13669">
              <w:t>ода Новосибирска от 22.02.2012 №</w:t>
            </w:r>
            <w:r>
              <w:t xml:space="preserve"> 539.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E923FE" w:rsidRDefault="002C4774" w:rsidP="00E923FE">
            <w:r>
              <w:t>Категории участников отбора</w:t>
            </w:r>
          </w:p>
        </w:tc>
        <w:tc>
          <w:tcPr>
            <w:tcW w:w="0" w:type="auto"/>
          </w:tcPr>
          <w:p w:rsidR="00E923FE" w:rsidRDefault="002C4774" w:rsidP="00E923FE">
            <w:r w:rsidRPr="002C4774">
              <w:t>Субсидии предоставляются управляющим организациям (за исключением государственных (муниципальных) учреждений), товариществам собственников жилья, жилищным, жилищно-строительным и иным специализированным потребительским кооперативам,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E923FE" w:rsidRDefault="002C4774" w:rsidP="00E923FE">
            <w:r>
              <w:t>П</w:t>
            </w:r>
            <w:r w:rsidRPr="002C4774">
              <w:t>орядок подачи заявок и требования, предъявляемые к форме и содержанию заявок,</w:t>
            </w:r>
          </w:p>
        </w:tc>
        <w:tc>
          <w:tcPr>
            <w:tcW w:w="0" w:type="auto"/>
          </w:tcPr>
          <w:p w:rsidR="00E923FE" w:rsidRDefault="002C4774" w:rsidP="00E923FE">
            <w:r w:rsidRPr="002C4774">
              <w:t>Для участия в отборе участник отбора (представитель участника отбора) в срок, установленный в объявлении о проведении отбора, формирует заявку в электронной форме посредством заполнения соответствующих экранных форм веб-интерфейса системы "Электронный бюджет".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15</w:t>
            </w:r>
          </w:p>
        </w:tc>
        <w:tc>
          <w:tcPr>
            <w:tcW w:w="0" w:type="auto"/>
          </w:tcPr>
          <w:p w:rsidR="00E923FE" w:rsidRDefault="00DF78E7" w:rsidP="00132D74">
            <w:r>
              <w:t>П</w:t>
            </w:r>
            <w:r w:rsidR="002C4774" w:rsidRPr="002C4774">
              <w:t>орядок отзыва заявок, порядок их возврата, основания для возврата заявок, порядок внесения изменений в заявки</w:t>
            </w:r>
            <w:r w:rsidR="00132D74">
              <w:t xml:space="preserve">, </w:t>
            </w:r>
            <w:r w:rsidR="00132D74" w:rsidRPr="002C4774">
              <w:t>порядок возврата заявок на доработку</w:t>
            </w:r>
          </w:p>
        </w:tc>
        <w:tc>
          <w:tcPr>
            <w:tcW w:w="0" w:type="auto"/>
          </w:tcPr>
          <w:p w:rsidR="00DF78E7" w:rsidRDefault="00DF78E7" w:rsidP="00DF78E7">
            <w:pPr>
              <w:autoSpaceDE w:val="0"/>
              <w:autoSpaceDN w:val="0"/>
              <w:adjustRightInd w:val="0"/>
              <w:jc w:val="both"/>
            </w:pPr>
            <w:r w:rsidRPr="00DF78E7">
              <w:t>Участник отбора в течение срока подачи заявок вправе отозвать поданную заявку после формирования в электронной форме уведомления об отзыве заявки. Основанием для возврата заявки является поступление от участника отбора уведомления об отзыве заявки в электронной форме.</w:t>
            </w:r>
            <w:r>
              <w:t xml:space="preserve"> В случае выявления до окончания срока приема заявок несоответствия представленной заявки требованиям, предусмотренным </w:t>
            </w:r>
            <w:hyperlink r:id="rId6" w:history="1">
              <w:r w:rsidRPr="00DF78E7">
                <w:t>пунктом 2.10</w:t>
              </w:r>
            </w:hyperlink>
            <w:r w:rsidRPr="00DF78E7">
              <w:t xml:space="preserve"> Порядка, непредставления (представления не в полном объеме) документов, предусмотренных </w:t>
            </w:r>
            <w:hyperlink r:id="rId7" w:history="1">
              <w:r w:rsidRPr="00DF78E7">
                <w:t>пунктами 2.11</w:t>
              </w:r>
            </w:hyperlink>
            <w:r w:rsidRPr="00DF78E7">
              <w:t xml:space="preserve">, </w:t>
            </w:r>
            <w:hyperlink r:id="rId8" w:history="1">
              <w:r w:rsidRPr="00DF78E7">
                <w:t>2.12</w:t>
              </w:r>
            </w:hyperlink>
            <w:r>
              <w:t xml:space="preserve"> Порядка, администрация возвращает заявку на доработку.</w:t>
            </w:r>
          </w:p>
          <w:p w:rsidR="00E923FE" w:rsidRDefault="00DF78E7" w:rsidP="0036628D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 xml:space="preserve">Участник отбора вправе внести изменения в заявку и вновь подать ее в системе "Электронный бюджет" в течение одного рабочего дня, следующего за </w:t>
            </w:r>
            <w:r w:rsidR="0036628D">
              <w:t>днем направления администрацией</w:t>
            </w:r>
            <w:r>
              <w:t xml:space="preserve"> заявки на доработку. Датой подачи доработанной заявки считается день подписания первоначальной заявки участником отбора с присвоением ей регистрационного номера в системе "Электронный бюджет".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E923FE" w:rsidRDefault="00DF78E7" w:rsidP="00132D74">
            <w:r>
              <w:t>П</w:t>
            </w:r>
            <w:r w:rsidR="002C4774" w:rsidRPr="002C4774">
              <w:t xml:space="preserve">равила рассмотрения и оценки заявок </w:t>
            </w:r>
          </w:p>
        </w:tc>
        <w:tc>
          <w:tcPr>
            <w:tcW w:w="0" w:type="auto"/>
          </w:tcPr>
          <w:p w:rsidR="00E923FE" w:rsidRDefault="00DF78E7" w:rsidP="00DF78E7">
            <w:r>
              <w:t xml:space="preserve">Поданные заявки рассматриваются комиссией в соответствии с пунктами 2.20 – 2.28 Порядка 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E923FE" w:rsidRDefault="00132D74" w:rsidP="00132D74">
            <w:r>
              <w:t>Порядок отклонения заявок и</w:t>
            </w:r>
            <w:r w:rsidRPr="00132D74">
              <w:t xml:space="preserve"> </w:t>
            </w:r>
            <w:r>
              <w:t>основания</w:t>
            </w:r>
            <w:r w:rsidRPr="00132D74">
              <w:t xml:space="preserve"> их отклонения</w:t>
            </w:r>
          </w:p>
        </w:tc>
        <w:tc>
          <w:tcPr>
            <w:tcW w:w="0" w:type="auto"/>
          </w:tcPr>
          <w:p w:rsidR="00132D74" w:rsidRDefault="00132D74" w:rsidP="00132D74">
            <w:r>
              <w:t>Ко</w:t>
            </w:r>
            <w:r w:rsidR="00F602BF">
              <w:t xml:space="preserve">миссия администрации в течение </w:t>
            </w:r>
            <w:r>
              <w:t>5 рабочих дней со дня, следующего за днем окончания срока подачи заявок, рассматривает заявки и при наличии оснований для отклонения заявки отклоняет заявку на стадии рассмотрения.</w:t>
            </w:r>
          </w:p>
          <w:p w:rsidR="00132D74" w:rsidRDefault="00132D74" w:rsidP="00132D74">
            <w:r>
              <w:t>Основания для отклонения заявки на стадии рассмотрения заявок:</w:t>
            </w:r>
          </w:p>
          <w:p w:rsidR="00132D74" w:rsidRDefault="00132D74" w:rsidP="00132D74">
            <w:r>
              <w:t>- несоответствие участника отбора требованиям, предусмотренным пунктом 1.5, подпунктом 2.4.1 Порядка;</w:t>
            </w:r>
          </w:p>
          <w:p w:rsidR="00132D74" w:rsidRDefault="00132D74" w:rsidP="00132D74">
            <w:r>
              <w:t>- несоответствие представленных заявки и документов требованиям, предусмотренным пунктами 2.10 - 2.12, 2.14, 2.15 Порядка, или непредставление (представление не в полном объеме) документов, предусмотренных пунктами 2.11, 2.12 Порядка;</w:t>
            </w:r>
          </w:p>
          <w:p w:rsidR="00132D74" w:rsidRDefault="00132D74" w:rsidP="00132D74">
            <w:r>
              <w:t>- недостоверность информации, содержащейся в документах, представленных участником отбора;</w:t>
            </w:r>
          </w:p>
          <w:p w:rsidR="00132D74" w:rsidRDefault="00132D74" w:rsidP="00132D74">
            <w:r>
              <w:t>- представление заявки и документов, предусмотренных пунктами 2.11, 2.12 Порядка, после даты и (или) времени, указанных в объявлении о проведении отбора;</w:t>
            </w:r>
          </w:p>
          <w:p w:rsidR="00E923FE" w:rsidRDefault="00132D74" w:rsidP="00132D74">
            <w:r>
              <w:t>- несоответствие целей, указанных в заявке, целям предоставления субсидии, предусмотренным пунктом 1.3 Порядка.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:rsidR="00E923FE" w:rsidRDefault="00132D74" w:rsidP="00E923FE">
            <w:r>
              <w:t>Объем распределяемой субсидии</w:t>
            </w:r>
          </w:p>
        </w:tc>
        <w:tc>
          <w:tcPr>
            <w:tcW w:w="0" w:type="auto"/>
          </w:tcPr>
          <w:p w:rsidR="00E923FE" w:rsidRDefault="00132D74" w:rsidP="00E923FE">
            <w:r w:rsidRPr="00132D74">
              <w:t>Объем распределяемой субсидии</w:t>
            </w:r>
            <w:r>
              <w:t xml:space="preserve"> не должен превышать расчетного объема, указанного в локальной гранд-смете, являющейся неотъемлемой частью перечня документов к заявке н</w:t>
            </w:r>
            <w:r w:rsidR="007B3F34">
              <w:t>а участие в отборе,</w:t>
            </w:r>
            <w:r>
              <w:t xml:space="preserve"> рассчитанного для выполнения работ по каждому соответствующему адресу выполнения работ</w:t>
            </w:r>
            <w:r w:rsidR="007B3F34">
              <w:t>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19</w:t>
            </w:r>
          </w:p>
        </w:tc>
        <w:tc>
          <w:tcPr>
            <w:tcW w:w="0" w:type="auto"/>
          </w:tcPr>
          <w:p w:rsidR="00E923FE" w:rsidRDefault="007B3F34" w:rsidP="00E923FE">
            <w:r>
              <w:t>П</w:t>
            </w:r>
            <w:r w:rsidRPr="007B3F34">
              <w:t>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      </w:r>
          </w:p>
        </w:tc>
        <w:tc>
          <w:tcPr>
            <w:tcW w:w="0" w:type="auto"/>
          </w:tcPr>
          <w:p w:rsidR="007B3F34" w:rsidRDefault="007B3F34" w:rsidP="007B3F34">
            <w:r>
              <w:t>Участник отбора со дня размещения объявления о проведении отбора на едином портале, на сайте администрации не позднее трех рабочих дней до дня завершения подачи заявок вправе направить в администрацию запрос о разъяснении положений объявления о проведении отбора путем формирования в системе "Электронный бюджет" соответствующего запроса.</w:t>
            </w:r>
          </w:p>
          <w:p w:rsidR="00E923FE" w:rsidRDefault="007B3F34" w:rsidP="007B3F34">
            <w:r>
              <w:t>Администрация в ответ на запрос,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администрацией разъяснение положений объявления о проведении отбора не должно изменять суть информации, содержащейся в указанном объявлении.</w:t>
            </w:r>
          </w:p>
        </w:tc>
      </w:tr>
      <w:tr w:rsidR="007B3F34" w:rsidTr="00E923FE">
        <w:tc>
          <w:tcPr>
            <w:tcW w:w="0" w:type="auto"/>
          </w:tcPr>
          <w:p w:rsidR="007B3F34" w:rsidRDefault="00241152" w:rsidP="00241152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7B3F34" w:rsidRDefault="007B3F34" w:rsidP="007B3F34">
            <w:r>
              <w:t>С</w:t>
            </w:r>
            <w:r w:rsidRPr="007B3F34">
              <w:t>рок, в течение которого победитель (победители) отбора должен</w:t>
            </w:r>
            <w:r>
              <w:t xml:space="preserve"> </w:t>
            </w:r>
            <w:r w:rsidRPr="007B3F34">
              <w:t>подписать соглашение</w:t>
            </w:r>
          </w:p>
        </w:tc>
        <w:tc>
          <w:tcPr>
            <w:tcW w:w="0" w:type="auto"/>
          </w:tcPr>
          <w:p w:rsidR="007B3F34" w:rsidRDefault="007B3F34" w:rsidP="007B3F34">
            <w:pPr>
              <w:autoSpaceDE w:val="0"/>
              <w:autoSpaceDN w:val="0"/>
              <w:adjustRightInd w:val="0"/>
              <w:jc w:val="both"/>
            </w:pPr>
            <w:r>
              <w:t>Победитель отбора должен подписать соглашение в течение 10 дней со дня размещения протокола подведения итогов отбора на едином портале и на сайте администрации.</w:t>
            </w:r>
          </w:p>
        </w:tc>
      </w:tr>
      <w:tr w:rsidR="007B3F34" w:rsidTr="00E923FE">
        <w:tc>
          <w:tcPr>
            <w:tcW w:w="0" w:type="auto"/>
          </w:tcPr>
          <w:p w:rsidR="007B3F34" w:rsidRDefault="00241152" w:rsidP="00241152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7B3F34" w:rsidRDefault="007B3F34" w:rsidP="00E923FE">
            <w:r>
              <w:t>У</w:t>
            </w:r>
            <w:r w:rsidRPr="007B3F34">
              <w:t>словия признания победителя (победителей) отбора уклони</w:t>
            </w:r>
            <w:r>
              <w:t>вшимся от заключения соглашения</w:t>
            </w:r>
          </w:p>
        </w:tc>
        <w:tc>
          <w:tcPr>
            <w:tcW w:w="0" w:type="auto"/>
          </w:tcPr>
          <w:p w:rsidR="007B3F34" w:rsidRDefault="007B3F34" w:rsidP="007B3F34">
            <w:r>
              <w:t>Победитель отбора, не подписавший соглашение в порядке, предусмотренном пунктом 2.30 Порядка, считается уклонившимся от заключения соглашения.</w:t>
            </w:r>
          </w:p>
          <w:p w:rsidR="007B3F34" w:rsidRDefault="007B3F34" w:rsidP="007B3F34">
            <w:r>
              <w:t>В случае отказа или уклонения победителя отбора от заключения соглашения в соответствии с абзацем первым настоящего пункта право заключения соглашения предоставляется в соответствии с очередностью подачи заявок следующему участнику отбора, признанному победителем отбора.</w:t>
            </w:r>
          </w:p>
        </w:tc>
      </w:tr>
      <w:tr w:rsidR="007B3F34" w:rsidTr="00E923FE">
        <w:tc>
          <w:tcPr>
            <w:tcW w:w="0" w:type="auto"/>
          </w:tcPr>
          <w:p w:rsidR="007B3F34" w:rsidRDefault="00241152" w:rsidP="00241152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7B3F34" w:rsidRDefault="007B3F34" w:rsidP="007B3F34">
            <w:r>
              <w:t>С</w:t>
            </w:r>
            <w:r w:rsidRPr="007B3F34">
              <w:t xml:space="preserve">роки размещения результатов отбора на едином портале, на сайте </w:t>
            </w:r>
            <w:r>
              <w:t>администрации</w:t>
            </w:r>
            <w:r w:rsidRPr="007B3F34">
              <w:t>.</w:t>
            </w:r>
          </w:p>
        </w:tc>
        <w:tc>
          <w:tcPr>
            <w:tcW w:w="0" w:type="auto"/>
          </w:tcPr>
          <w:p w:rsidR="007B3F34" w:rsidRDefault="00241152" w:rsidP="00241152">
            <w:r w:rsidRPr="00241152">
              <w:t>Протокол подведения итогов отбора формируется автоматически на едином портале на основании результатов определения победителя (победителей) отбора не позднее 30 рабочих дней со дня, следующего за днем окончания срока подачи заявок, и подписывается усиленной квалифицированной электронной подписью главы администрации (уполномоченного им лица) в системе "Электронный бюджет". Указанный протокол размещается на едином портале и на сайте администрации  не позднее одного рабочего дня, следующего за днем его подписания</w:t>
            </w:r>
            <w:r>
              <w:t>.</w:t>
            </w:r>
          </w:p>
        </w:tc>
      </w:tr>
    </w:tbl>
    <w:p w:rsidR="00E923FE" w:rsidRDefault="00E923FE"/>
    <w:p w:rsidR="0036628D" w:rsidRDefault="0036628D" w:rsidP="0036628D">
      <w:pPr>
        <w:ind w:left="5664"/>
        <w:rPr>
          <w:sz w:val="28"/>
          <w:szCs w:val="28"/>
        </w:rPr>
      </w:pPr>
    </w:p>
    <w:sectPr w:rsidR="0036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E"/>
    <w:rsid w:val="00004440"/>
    <w:rsid w:val="00132D74"/>
    <w:rsid w:val="001C2C2B"/>
    <w:rsid w:val="001C57EF"/>
    <w:rsid w:val="00241152"/>
    <w:rsid w:val="002C4774"/>
    <w:rsid w:val="002F3FE3"/>
    <w:rsid w:val="0036628D"/>
    <w:rsid w:val="00472337"/>
    <w:rsid w:val="004760A5"/>
    <w:rsid w:val="00607BD6"/>
    <w:rsid w:val="006529B0"/>
    <w:rsid w:val="007B3F34"/>
    <w:rsid w:val="008462AB"/>
    <w:rsid w:val="00A13669"/>
    <w:rsid w:val="00B924E6"/>
    <w:rsid w:val="00C6640E"/>
    <w:rsid w:val="00D1467A"/>
    <w:rsid w:val="00DF1E3E"/>
    <w:rsid w:val="00DF78E7"/>
    <w:rsid w:val="00E04FE0"/>
    <w:rsid w:val="00E923FE"/>
    <w:rsid w:val="00F602BF"/>
    <w:rsid w:val="00FA4854"/>
    <w:rsid w:val="00F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4C11"/>
  <w15:chartTrackingRefBased/>
  <w15:docId w15:val="{0EBBCEDD-465F-4205-AF08-18CFCABD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3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80846&amp;dst=1001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49&amp;n=180846&amp;dst=10015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49&amp;n=180846&amp;dst=100144" TargetMode="External"/><Relationship Id="rId5" Type="http://schemas.openxmlformats.org/officeDocument/2006/relationships/hyperlink" Target="http://www.kalinns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DC3E8-71D3-42FB-AADA-57571E36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 Владимир Юрьевич</dc:creator>
  <cp:keywords/>
  <dc:description/>
  <cp:lastModifiedBy>Леушкина Елена Геннадьевна</cp:lastModifiedBy>
  <cp:revision>22</cp:revision>
  <dcterms:created xsi:type="dcterms:W3CDTF">2025-03-27T03:49:00Z</dcterms:created>
  <dcterms:modified xsi:type="dcterms:W3CDTF">2025-09-11T03:36:00Z</dcterms:modified>
</cp:coreProperties>
</file>